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E159DB0" w14:textId="77777777" w:rsidR="002D750B" w:rsidRDefault="002F0607" w:rsidP="002D750B">
      <w:pPr>
        <w:spacing w:after="0" w:line="264" w:lineRule="auto"/>
        <w:ind w:left="120"/>
        <w:jc w:val="center"/>
        <w:rPr>
          <w:b/>
          <w:bCs/>
          <w:sz w:val="28"/>
          <w:szCs w:val="28"/>
        </w:rPr>
      </w:pPr>
      <w:r>
        <w:rPr>
          <w:rFonts w:eastAsia="Times New Roman"/>
          <w:color w:val="333333"/>
        </w:rPr>
        <w:t xml:space="preserve">  </w:t>
      </w:r>
      <w:r w:rsidR="002D750B">
        <w:rPr>
          <w:b/>
          <w:bCs/>
          <w:sz w:val="28"/>
          <w:szCs w:val="28"/>
        </w:rPr>
        <w:t>Аннотация к рабочей программе по курсу «Занимательный русский язык»</w:t>
      </w:r>
    </w:p>
    <w:p w14:paraId="2E4F54E9" w14:textId="260DD28F" w:rsidR="002D750B" w:rsidRDefault="002D750B" w:rsidP="002D750B">
      <w:pPr>
        <w:spacing w:after="0" w:line="264" w:lineRule="auto"/>
        <w:ind w:left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класс)</w:t>
      </w:r>
    </w:p>
    <w:p w14:paraId="0295BA7E" w14:textId="34793EAB" w:rsidR="00DA12C3" w:rsidRDefault="002F0607" w:rsidP="002D750B">
      <w:pPr>
        <w:spacing w:after="0" w:line="264" w:lineRule="auto"/>
        <w:ind w:left="120"/>
        <w:jc w:val="center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 xml:space="preserve">  Настоящая образовательная рабочая программа учебного курса «Занимательный русский язык» составлена в соответствии с требованиями Федерального государственного образовательного стандарта основного общего образования, письма Министерства образования и науки РФ от 18 августа 2017 г. № 09-1672 «О направлении методических рекомендаций по уточнению понятия и содержания учебного деятельности в рамках реализации основных общеобразовательных программ» и на основе Положения о рабочей программе по внеурочной деятельности обучающихся в рамках реализации ФГОС основного общего образования в МБОУ «Шелковская СОШ №1».</w:t>
      </w:r>
    </w:p>
    <w:p w14:paraId="45201C03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 xml:space="preserve">    Программа курса «Занимательный русский язык» относится к </w:t>
      </w:r>
      <w:proofErr w:type="spellStart"/>
      <w:r>
        <w:rPr>
          <w:rFonts w:eastAsia="Times New Roman"/>
          <w:color w:val="333333"/>
        </w:rPr>
        <w:t>общеинтеллектуальному</w:t>
      </w:r>
      <w:proofErr w:type="spellEnd"/>
      <w:r>
        <w:rPr>
          <w:rFonts w:eastAsia="Times New Roman"/>
          <w:color w:val="333333"/>
        </w:rPr>
        <w:t xml:space="preserve"> направлению реализации учебной деятельности в рамках ФГОС.</w:t>
      </w:r>
    </w:p>
    <w:p w14:paraId="7BDF6752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>Учебная деятельность является неотъемлемой и обязательной частью основной общеобразовательной программы. Целью внеурочной деятельности является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деятельность, повышения гибкости ее организации.</w:t>
      </w:r>
    </w:p>
    <w:p w14:paraId="448BA987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>Урок не может вместить все то, что интересует детей и все то, что необходимо для практического овладения русским языком. Благоприятные условия для удовлетворения индивидуальных интересов учащихся и для привития речевых умений создает именно учебная деятельность. На всех занятиях учащиеся выходят за рамки учебника, приобретают многие</w:t>
      </w:r>
      <w:r>
        <w:rPr>
          <w:rFonts w:eastAsia="Times New Roman"/>
          <w:color w:val="333333"/>
        </w:rPr>
        <w:br/>
        <w:t>Жизненные навыки, учатся самостоятельно подбирать и анализировать материал, пользоваться справочной литературой.</w:t>
      </w:r>
    </w:p>
    <w:p w14:paraId="3CF379E2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>К специальным особенностям данной программы можно отнести принципы взаимосвязи между классными и занятиями по курсу, научной углубленности, практической направленности, занимательности и индивидуального подхода к каждому. Темы занятий подобраны в соответствии с темами, которые вызывают у школьников особые затруднения при изучении их на уроках.</w:t>
      </w:r>
    </w:p>
    <w:p w14:paraId="6397A4C6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>Содержание и методы обучения занятий «Занимательный русский язык»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 Учебный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</w:t>
      </w:r>
    </w:p>
    <w:p w14:paraId="4B991952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 xml:space="preserve">Для успешного проведения занятий используются разнообразные формы работ: экскурсии, лингвистические игры, КВН; используются дидактический и раздаточный материал, пословицы и поговорки, ребусы, кроссворды, головоломки, грамматические сказки. Интерес учащихся поддерживается внесением творческого элемента в занятия: самостоятельное составление кроссвордов, шарад, ребусов, сочинение сказок, стихотворений, </w:t>
      </w:r>
      <w:proofErr w:type="spellStart"/>
      <w:r>
        <w:rPr>
          <w:rFonts w:eastAsia="Times New Roman"/>
          <w:color w:val="333333"/>
        </w:rPr>
        <w:t>инсценирование</w:t>
      </w:r>
      <w:proofErr w:type="spellEnd"/>
      <w:r>
        <w:rPr>
          <w:rFonts w:eastAsia="Times New Roman"/>
          <w:color w:val="333333"/>
        </w:rPr>
        <w:t xml:space="preserve"> ситуаций, иллюстрирование материала.</w:t>
      </w:r>
    </w:p>
    <w:p w14:paraId="4B6D2D04" w14:textId="7B537B75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Fonts w:eastAsia="Times New Roman"/>
          <w:color w:val="333333"/>
        </w:rPr>
        <w:t xml:space="preserve">Предлагаемая программа  учебного курса </w:t>
      </w:r>
      <w:bookmarkStart w:id="0" w:name="_GoBack"/>
      <w:bookmarkEnd w:id="0"/>
      <w:r>
        <w:rPr>
          <w:rFonts w:eastAsia="Times New Roman"/>
          <w:color w:val="333333"/>
        </w:rPr>
        <w:t>«Занимательный русский язык» является закономерным продолжением уроков русского языка, соответствует ФГОС. Предлагаемый курс предназначен для учащихся 7 классов и рассчитан на 34 часа (по 1 часу в неделю).</w:t>
      </w:r>
    </w:p>
    <w:p w14:paraId="3664BE35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>Актуальность программы</w:t>
      </w:r>
      <w:r>
        <w:rPr>
          <w:rFonts w:eastAsia="Times New Roman"/>
          <w:color w:val="333333"/>
        </w:rPr>
        <w:t> «Занимательный русский язык» заключается в том, что она способствует формированию подлинных познавательных интересов как основы учебной деятельности. Программа курса позволяет реализовать актуальные в настоящее время компетентностный, личностно- ориентированный, деятельностный подходы.</w:t>
      </w:r>
    </w:p>
    <w:p w14:paraId="51E1C33B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>Цель:</w:t>
      </w:r>
      <w:r>
        <w:rPr>
          <w:rFonts w:eastAsia="Times New Roman"/>
          <w:b/>
          <w:color w:val="333333"/>
        </w:rPr>
        <w:t> </w:t>
      </w:r>
      <w:r>
        <w:rPr>
          <w:rFonts w:eastAsia="Times New Roman"/>
          <w:color w:val="333333"/>
        </w:rPr>
        <w:t>расширение и закрепление познавательных интересов обучающихся и развитие коммуникативных способностей.</w:t>
      </w:r>
    </w:p>
    <w:p w14:paraId="5D0B8F50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lastRenderedPageBreak/>
        <w:t>Задачи:</w:t>
      </w:r>
    </w:p>
    <w:p w14:paraId="1F85EAF2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>Обучающие:</w:t>
      </w:r>
    </w:p>
    <w:p w14:paraId="6F931B8E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развитие интереса к русскому языку как к учебному предмету;</w:t>
      </w:r>
    </w:p>
    <w:p w14:paraId="79950806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приобретение знаний, умений, навыков по грамматике русского языка;</w:t>
      </w:r>
    </w:p>
    <w:p w14:paraId="6561CEAE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пробуждение потребности у учащихся к самостоятельной работе над познанием родного языка;</w:t>
      </w:r>
    </w:p>
    <w:p w14:paraId="7442D6D4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развитие мотивации к изучению русского языка;</w:t>
      </w:r>
    </w:p>
    <w:p w14:paraId="43387941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развитие творчества и обогащение словарного запаса;</w:t>
      </w:r>
    </w:p>
    <w:p w14:paraId="68907E5D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совершенствование общего языкового развития учащихся;</w:t>
      </w:r>
    </w:p>
    <w:p w14:paraId="0A4CA821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углубление и расширение знаний и представлений о литературном языке;</w:t>
      </w:r>
    </w:p>
    <w:p w14:paraId="39DAB482" w14:textId="77777777" w:rsidR="00DA12C3" w:rsidRDefault="002F0607" w:rsidP="002F0607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14:paraId="164BB3C0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>Воспитывающие:</w:t>
      </w:r>
    </w:p>
    <w:p w14:paraId="713B7C07" w14:textId="77777777" w:rsidR="00DA12C3" w:rsidRDefault="002F0607" w:rsidP="002F0607">
      <w:pPr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воспитание культуры обращения с книгой;</w:t>
      </w:r>
    </w:p>
    <w:p w14:paraId="121209FD" w14:textId="77777777" w:rsidR="00DA12C3" w:rsidRDefault="002F0607" w:rsidP="002F0607">
      <w:pPr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формирование и развитие у учащихся разносторонних интересов, культуры мышления.</w:t>
      </w:r>
    </w:p>
    <w:p w14:paraId="5915E2AF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>Развивающие:</w:t>
      </w:r>
    </w:p>
    <w:p w14:paraId="37A6411F" w14:textId="77777777" w:rsidR="00DA12C3" w:rsidRDefault="002F0607" w:rsidP="002F0607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развивать смекалку и сообразительность;</w:t>
      </w:r>
    </w:p>
    <w:p w14:paraId="001D0B2C" w14:textId="77777777" w:rsidR="00DA12C3" w:rsidRDefault="002F0607" w:rsidP="002F0607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приобщение школьников к самостоятельной исследовательской работе;</w:t>
      </w:r>
    </w:p>
    <w:p w14:paraId="75424058" w14:textId="77777777" w:rsidR="00DA12C3" w:rsidRDefault="002F0607" w:rsidP="002F0607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развивать умение пользоваться разнообразными словарями;</w:t>
      </w:r>
    </w:p>
    <w:p w14:paraId="09AB5401" w14:textId="77777777" w:rsidR="00DA12C3" w:rsidRDefault="002F0607" w:rsidP="002F0607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  <w:color w:val="333333"/>
        </w:rPr>
        <w:t>учить организации личной и коллективной деятельности в работе с книгой.</w:t>
      </w:r>
    </w:p>
    <w:p w14:paraId="0CC258BF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</w:rPr>
      </w:pPr>
      <w:r>
        <w:rPr>
          <w:rStyle w:val="a6"/>
          <w:rFonts w:eastAsia="Times New Roman"/>
          <w:color w:val="333333"/>
        </w:rPr>
        <w:t xml:space="preserve">Формы проведения занятий: </w:t>
      </w:r>
      <w:r>
        <w:rPr>
          <w:rFonts w:eastAsia="Times New Roman"/>
          <w:color w:val="333333"/>
        </w:rPr>
        <w:t>лекции, беседы; игры-конкурсы; КВН; практические занятия с элементами игр, с использованием дидактических и раздаточных материалов, пословиц и поговорок, считалок, рифмовок, ребусов, кроссвордов, головоломок, сказок; самостоятельная работа (индивидуальная и групповая); поисково-исследовательская деятельность.</w:t>
      </w:r>
    </w:p>
    <w:p w14:paraId="16D35B93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</w:rPr>
      </w:pPr>
      <w:r>
        <w:rPr>
          <w:rStyle w:val="a6"/>
          <w:rFonts w:eastAsia="Times New Roman"/>
          <w:color w:val="333333"/>
        </w:rPr>
        <w:t xml:space="preserve">Виды деятельности: </w:t>
      </w:r>
      <w:r>
        <w:rPr>
          <w:rFonts w:eastAsia="Times New Roman"/>
          <w:color w:val="333333"/>
        </w:rPr>
        <w:t xml:space="preserve">теоретическая, практическая, игровая; познавательная; проблемно-ценностное общение. </w:t>
      </w:r>
    </w:p>
    <w:p w14:paraId="456CD51E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  <w:color w:val="333333"/>
        </w:rPr>
      </w:pPr>
      <w:r>
        <w:rPr>
          <w:rStyle w:val="a6"/>
          <w:rFonts w:eastAsia="Times New Roman"/>
          <w:color w:val="333333"/>
        </w:rPr>
        <w:t xml:space="preserve">Основные методы и приёмы работы: </w:t>
      </w:r>
      <w:r>
        <w:rPr>
          <w:rFonts w:eastAsia="Times New Roman"/>
          <w:color w:val="333333"/>
        </w:rPr>
        <w:t>объяснение учителя; создание проблемной ситуации; работа со словарями, презентациями, символами, схемами, рисунками, ребусами, тестами онлайн; работа с раздаточным материалом (предложения и отрывки из произведений русской и зарубежной литературы).</w:t>
      </w:r>
    </w:p>
    <w:p w14:paraId="7B38BB02" w14:textId="77777777" w:rsidR="00DA12C3" w:rsidRDefault="002F0607" w:rsidP="002F06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Требования к уровню освоения содержания курса</w:t>
      </w:r>
    </w:p>
    <w:p w14:paraId="4A6B3722" w14:textId="77777777" w:rsidR="00DA12C3" w:rsidRDefault="002F0607" w:rsidP="002F06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На занятиях учебного курса «</w:t>
      </w:r>
      <w:r>
        <w:rPr>
          <w:rFonts w:eastAsia="Times New Roman"/>
        </w:rPr>
        <w:t xml:space="preserve"> Занимательный русский язык</w:t>
      </w:r>
      <w:r>
        <w:rPr>
          <w:rFonts w:eastAsia="Times New Roman"/>
          <w:color w:val="000000"/>
        </w:rPr>
        <w:t>» предпочтительны формы работы, расширяющие классно-урочную систему: практикумы, занятия с использованием обучающих компьютерных программ. работа со словарем и др.</w:t>
      </w:r>
    </w:p>
    <w:p w14:paraId="0E2EF37D" w14:textId="77777777" w:rsidR="00DA12C3" w:rsidRDefault="002F0607" w:rsidP="002F0607">
      <w:pPr>
        <w:pStyle w:val="a4"/>
        <w:spacing w:before="0" w:beforeAutospacing="0" w:after="0" w:afterAutospacing="0" w:line="240" w:lineRule="auto"/>
        <w:rPr>
          <w:rFonts w:eastAsia="Times New Roman"/>
        </w:rPr>
      </w:pPr>
      <w:r>
        <w:rPr>
          <w:rFonts w:eastAsia="Times New Roman"/>
        </w:rPr>
        <w:t>Программа рассчитана на 34 часа ( 1 час в неделю)   для учащихся 7 -х классов общеобразовательных школ.</w:t>
      </w:r>
    </w:p>
    <w:sectPr w:rsidR="00DA12C3" w:rsidSect="002F0607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EF1759"/>
    <w:multiLevelType w:val="multilevel"/>
    <w:tmpl w:val="64EF1759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64EF1764"/>
    <w:multiLevelType w:val="multilevel"/>
    <w:tmpl w:val="64EF1764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64EF176F"/>
    <w:multiLevelType w:val="multilevel"/>
    <w:tmpl w:val="64EF176F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4EF179B"/>
    <w:multiLevelType w:val="multilevel"/>
    <w:tmpl w:val="64EF179B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64EF17A6"/>
    <w:multiLevelType w:val="multilevel"/>
    <w:tmpl w:val="64EF17A6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64EF17B1"/>
    <w:multiLevelType w:val="multilevel"/>
    <w:tmpl w:val="64EF17B1"/>
    <w:lvl w:ilvl="0">
      <w:start w:val="1"/>
      <w:numFmt w:val="bullet"/>
      <w:lvlText w:val=""/>
      <w:lvlJc w:val="left"/>
      <w:pPr>
        <w:tabs>
          <w:tab w:val="left" w:pos="720"/>
        </w:tabs>
        <w:ind w:left="72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firstLine="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firstLine="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firstLine="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firstLine="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firstLine="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firstLine="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firstLine="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firstLine="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2C3"/>
    <w:rsid w:val="002D750B"/>
    <w:rsid w:val="002F0607"/>
    <w:rsid w:val="00DA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72C96"/>
  <w15:docId w15:val="{8BAAD18C-FB3B-4378-A8B2-02A999DB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autoSpaceDE w:val="0"/>
      <w:autoSpaceDN w:val="0"/>
      <w:adjustRightInd w:val="0"/>
      <w:ind w:firstLine="708"/>
    </w:pPr>
    <w:rPr>
      <w:color w:val="000000"/>
      <w:sz w:val="28"/>
      <w:szCs w:val="21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character" w:styleId="a5">
    <w:name w:val="Emphasis"/>
    <w:basedOn w:val="a0"/>
    <w:qFormat/>
    <w:rPr>
      <w:i/>
      <w:iCs/>
    </w:rPr>
  </w:style>
  <w:style w:type="character" w:styleId="a6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0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user</cp:lastModifiedBy>
  <cp:revision>4</cp:revision>
  <dcterms:created xsi:type="dcterms:W3CDTF">2023-09-01T08:16:00Z</dcterms:created>
  <dcterms:modified xsi:type="dcterms:W3CDTF">2023-10-06T21:55:00Z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2052-11.33.0</vt:lpwstr>
  </property>
  <property fmtid="{D5CDD505-2E9C-101B-9397-08002B2CF9AE}" pid="3" name="ICV">
    <vt:lpwstr>DBFD61AF11DB32E07B79EF646A70E421_31</vt:lpwstr>
  </property>
</Properties>
</file>